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7C2FDB" w14:textId="485A4B47" w:rsidR="004747F5" w:rsidRPr="00E70F73" w:rsidRDefault="00AE0F27" w:rsidP="004747F5">
      <w:pPr>
        <w:jc w:val="center"/>
        <w:rPr>
          <w:rFonts w:ascii="GHEA Grapalat" w:eastAsia="Calibri" w:hAnsi="GHEA Grapalat"/>
          <w:b/>
          <w:i/>
          <w:sz w:val="20"/>
          <w:szCs w:val="20"/>
          <w:lang w:val="hy-AM"/>
        </w:rPr>
      </w:pPr>
      <w:bookmarkStart w:id="0" w:name="_GoBack"/>
      <w:r w:rsidRPr="00E70F73">
        <w:rPr>
          <w:rFonts w:ascii="GHEA Grapalat" w:eastAsia="Calibri" w:hAnsi="GHEA Grapalat"/>
          <w:b/>
          <w:i/>
          <w:sz w:val="20"/>
          <w:szCs w:val="20"/>
          <w:lang w:val="hy-AM"/>
        </w:rPr>
        <w:t xml:space="preserve">Պլաստմասե աղբարկղ </w:t>
      </w:r>
      <w:r w:rsidR="004747F5" w:rsidRPr="00E70F73">
        <w:rPr>
          <w:rFonts w:ascii="GHEA Grapalat" w:eastAsia="Calibri" w:hAnsi="GHEA Grapalat"/>
          <w:b/>
          <w:i/>
          <w:sz w:val="20"/>
          <w:szCs w:val="20"/>
          <w:lang w:val="hy-AM"/>
        </w:rPr>
        <w:t>660լ</w:t>
      </w:r>
    </w:p>
    <w:p w14:paraId="7A935DC6" w14:textId="77777777" w:rsidR="00AE0F27" w:rsidRPr="00E70F73" w:rsidRDefault="00AE0F27" w:rsidP="00AE0F27">
      <w:pPr>
        <w:jc w:val="center"/>
        <w:rPr>
          <w:rFonts w:ascii="GHEA Grapalat" w:eastAsia="Calibri" w:hAnsi="GHEA Grapalat"/>
          <w:b/>
          <w:i/>
          <w:sz w:val="20"/>
          <w:szCs w:val="20"/>
          <w:lang w:val="hy-AM"/>
        </w:rPr>
      </w:pPr>
      <w:r w:rsidRPr="00E70F73">
        <w:rPr>
          <w:rFonts w:ascii="GHEA Grapalat" w:eastAsia="Calibri" w:hAnsi="GHEA Grapalat"/>
          <w:b/>
          <w:i/>
          <w:sz w:val="20"/>
          <w:szCs w:val="20"/>
          <w:lang w:val="hy-AM"/>
        </w:rPr>
        <w:t>(համաձայն EN 840 ստանդարտի)</w:t>
      </w:r>
    </w:p>
    <w:p w14:paraId="2BB2848A" w14:textId="77777777" w:rsidR="00AE0F27" w:rsidRPr="00E70F73" w:rsidRDefault="00AE0F27" w:rsidP="004747F5">
      <w:pPr>
        <w:jc w:val="center"/>
        <w:rPr>
          <w:rFonts w:ascii="GHEA Grapalat" w:eastAsia="Calibri" w:hAnsi="GHEA Grapalat"/>
          <w:b/>
          <w:i/>
          <w:sz w:val="28"/>
          <w:szCs w:val="28"/>
          <w:lang w:val="hy-AM"/>
        </w:rPr>
      </w:pPr>
    </w:p>
    <w:p w14:paraId="6E544930" w14:textId="77777777" w:rsidR="004747F5" w:rsidRPr="00E70F73" w:rsidRDefault="004747F5" w:rsidP="004747F5">
      <w:pPr>
        <w:rPr>
          <w:rFonts w:ascii="GHEA Grapalat" w:eastAsia="Calibri" w:hAnsi="GHEA Grapalat"/>
          <w:bCs/>
          <w:sz w:val="18"/>
          <w:szCs w:val="18"/>
          <w:lang w:val="hy-AM"/>
        </w:rPr>
      </w:pPr>
      <w:r w:rsidRPr="00E70F73">
        <w:rPr>
          <w:rFonts w:ascii="GHEA Grapalat" w:eastAsia="Calibri" w:hAnsi="GHEA Grapalat"/>
          <w:bCs/>
          <w:sz w:val="18"/>
          <w:szCs w:val="18"/>
          <w:lang w:val="hy-AM"/>
        </w:rPr>
        <w:t xml:space="preserve">Ծավալը՝ 660լ </w:t>
      </w:r>
    </w:p>
    <w:p w14:paraId="3288A110" w14:textId="77777777" w:rsidR="004747F5" w:rsidRPr="00E70F73" w:rsidRDefault="004747F5" w:rsidP="004747F5">
      <w:pPr>
        <w:rPr>
          <w:rFonts w:ascii="GHEA Grapalat" w:eastAsia="Calibri" w:hAnsi="GHEA Grapalat"/>
          <w:bCs/>
          <w:sz w:val="18"/>
          <w:szCs w:val="18"/>
          <w:lang w:val="hy-AM"/>
        </w:rPr>
      </w:pPr>
      <w:r w:rsidRPr="00E70F73">
        <w:rPr>
          <w:rFonts w:ascii="GHEA Grapalat" w:eastAsia="Calibri" w:hAnsi="GHEA Grapalat"/>
          <w:bCs/>
          <w:sz w:val="18"/>
          <w:szCs w:val="18"/>
          <w:lang w:val="hy-AM"/>
        </w:rPr>
        <w:t>Երկարությունը՝ 1260 մմ ±5%</w:t>
      </w:r>
    </w:p>
    <w:p w14:paraId="3E97A892" w14:textId="77777777" w:rsidR="004747F5" w:rsidRPr="00E70F73" w:rsidRDefault="004747F5" w:rsidP="004747F5">
      <w:pPr>
        <w:jc w:val="both"/>
        <w:rPr>
          <w:rFonts w:ascii="GHEA Grapalat" w:eastAsia="Calibri" w:hAnsi="GHEA Grapalat"/>
          <w:bCs/>
          <w:sz w:val="18"/>
          <w:szCs w:val="18"/>
          <w:lang w:val="hy-AM"/>
        </w:rPr>
      </w:pPr>
      <w:r w:rsidRPr="00E70F73">
        <w:rPr>
          <w:rFonts w:ascii="GHEA Grapalat" w:eastAsia="Calibri" w:hAnsi="GHEA Grapalat"/>
          <w:bCs/>
          <w:sz w:val="18"/>
          <w:szCs w:val="18"/>
          <w:lang w:val="hy-AM"/>
        </w:rPr>
        <w:t>Երկարությունը՝ 1370 մմ ±5% ներառյալ աղբատարի մանիպուլյատորի համար նախատեսված բռնակները</w:t>
      </w:r>
    </w:p>
    <w:p w14:paraId="5B2AC6FF" w14:textId="77777777" w:rsidR="004747F5" w:rsidRPr="00E70F73" w:rsidRDefault="004747F5" w:rsidP="004747F5">
      <w:pPr>
        <w:rPr>
          <w:rFonts w:ascii="GHEA Grapalat" w:eastAsia="Calibri" w:hAnsi="GHEA Grapalat"/>
          <w:bCs/>
          <w:sz w:val="18"/>
          <w:szCs w:val="18"/>
          <w:lang w:val="hy-AM"/>
        </w:rPr>
      </w:pPr>
      <w:r w:rsidRPr="00E70F73">
        <w:rPr>
          <w:rFonts w:ascii="GHEA Grapalat" w:eastAsia="Calibri" w:hAnsi="GHEA Grapalat"/>
          <w:bCs/>
          <w:sz w:val="18"/>
          <w:szCs w:val="18"/>
          <w:lang w:val="hy-AM"/>
        </w:rPr>
        <w:t>Խորությունը՝ 780 մմ ±5%</w:t>
      </w:r>
    </w:p>
    <w:p w14:paraId="13211C4D" w14:textId="77777777" w:rsidR="004747F5" w:rsidRPr="00E70F73" w:rsidRDefault="004747F5" w:rsidP="004747F5">
      <w:pPr>
        <w:rPr>
          <w:rFonts w:ascii="GHEA Grapalat" w:eastAsia="Calibri" w:hAnsi="GHEA Grapalat"/>
          <w:bCs/>
          <w:sz w:val="18"/>
          <w:szCs w:val="18"/>
          <w:lang w:val="hy-AM"/>
        </w:rPr>
      </w:pPr>
      <w:r w:rsidRPr="00E70F73">
        <w:rPr>
          <w:rFonts w:ascii="GHEA Grapalat" w:eastAsia="Calibri" w:hAnsi="GHEA Grapalat"/>
          <w:bCs/>
          <w:sz w:val="18"/>
          <w:szCs w:val="18"/>
          <w:lang w:val="hy-AM"/>
        </w:rPr>
        <w:t>Բարձրությունը՝ 1218 մմ ±5%</w:t>
      </w:r>
    </w:p>
    <w:p w14:paraId="78476C84" w14:textId="10C34C1A" w:rsidR="004747F5" w:rsidRPr="00E70F73" w:rsidRDefault="004747F5" w:rsidP="004747F5">
      <w:pPr>
        <w:rPr>
          <w:rFonts w:ascii="GHEA Grapalat" w:eastAsia="Calibri" w:hAnsi="GHEA Grapalat"/>
          <w:bCs/>
          <w:sz w:val="18"/>
          <w:szCs w:val="18"/>
          <w:lang w:val="hy-AM"/>
        </w:rPr>
      </w:pPr>
      <w:r w:rsidRPr="00E70F73">
        <w:rPr>
          <w:rFonts w:ascii="GHEA Grapalat" w:eastAsia="Calibri" w:hAnsi="GHEA Grapalat"/>
          <w:bCs/>
          <w:sz w:val="18"/>
          <w:szCs w:val="18"/>
          <w:lang w:val="hy-AM"/>
        </w:rPr>
        <w:t xml:space="preserve">Քաշը՝ </w:t>
      </w:r>
      <w:r w:rsidR="00F23D48" w:rsidRPr="00E70F73">
        <w:rPr>
          <w:rFonts w:ascii="GHEA Grapalat" w:eastAsia="Calibri" w:hAnsi="GHEA Grapalat"/>
          <w:bCs/>
          <w:sz w:val="18"/>
          <w:szCs w:val="18"/>
          <w:lang w:val="hy-AM"/>
        </w:rPr>
        <w:t>38</w:t>
      </w:r>
      <w:r w:rsidR="00142E22" w:rsidRPr="00E70F73">
        <w:rPr>
          <w:rFonts w:ascii="GHEA Grapalat" w:eastAsia="Calibri" w:hAnsi="GHEA Grapalat"/>
          <w:bCs/>
          <w:sz w:val="18"/>
          <w:szCs w:val="18"/>
          <w:lang w:val="hy-AM"/>
        </w:rPr>
        <w:t xml:space="preserve"> </w:t>
      </w:r>
      <w:r w:rsidRPr="00E70F73">
        <w:rPr>
          <w:rFonts w:ascii="GHEA Grapalat" w:eastAsia="Calibri" w:hAnsi="GHEA Grapalat"/>
          <w:bCs/>
          <w:sz w:val="18"/>
          <w:szCs w:val="18"/>
          <w:lang w:val="hy-AM"/>
        </w:rPr>
        <w:t>կգ ±5%</w:t>
      </w:r>
    </w:p>
    <w:p w14:paraId="671B0D25" w14:textId="6452494A" w:rsidR="004747F5" w:rsidRPr="00E70F73" w:rsidRDefault="005C7C03" w:rsidP="004747F5">
      <w:pPr>
        <w:rPr>
          <w:rFonts w:ascii="GHEA Grapalat" w:eastAsia="Calibri" w:hAnsi="GHEA Grapalat"/>
          <w:bCs/>
          <w:sz w:val="18"/>
          <w:szCs w:val="18"/>
          <w:lang w:val="hy-AM"/>
        </w:rPr>
      </w:pPr>
      <w:r w:rsidRPr="00E70F73">
        <w:rPr>
          <w:rFonts w:ascii="GHEA Grapalat" w:hAnsi="GHEA Grapalat"/>
          <w:iCs/>
          <w:sz w:val="18"/>
          <w:szCs w:val="18"/>
          <w:lang w:val="hy-AM"/>
        </w:rPr>
        <w:t xml:space="preserve">Առավելագույն բեռնատարողությունը՝ </w:t>
      </w:r>
      <w:r w:rsidR="004747F5" w:rsidRPr="00E70F73">
        <w:rPr>
          <w:rFonts w:ascii="GHEA Grapalat" w:eastAsia="Calibri" w:hAnsi="GHEA Grapalat"/>
          <w:bCs/>
          <w:sz w:val="18"/>
          <w:szCs w:val="18"/>
          <w:lang w:val="hy-AM"/>
        </w:rPr>
        <w:t>264 կգ</w:t>
      </w:r>
    </w:p>
    <w:p w14:paraId="13D434C3" w14:textId="77777777" w:rsidR="004747F5" w:rsidRPr="00E70F73" w:rsidRDefault="004747F5" w:rsidP="004747F5">
      <w:pPr>
        <w:rPr>
          <w:rFonts w:ascii="GHEA Grapalat" w:eastAsia="Calibri" w:hAnsi="GHEA Grapalat"/>
          <w:bCs/>
          <w:sz w:val="18"/>
          <w:szCs w:val="18"/>
          <w:lang w:val="hy-AM"/>
        </w:rPr>
      </w:pPr>
      <w:r w:rsidRPr="00E70F73">
        <w:rPr>
          <w:rFonts w:ascii="GHEA Grapalat" w:eastAsia="Calibri" w:hAnsi="GHEA Grapalat"/>
          <w:bCs/>
          <w:sz w:val="18"/>
          <w:szCs w:val="18"/>
          <w:lang w:val="hy-AM"/>
        </w:rPr>
        <w:t xml:space="preserve">Գույնը՝ կանաչ  </w:t>
      </w:r>
    </w:p>
    <w:p w14:paraId="4EF8DB08" w14:textId="77777777" w:rsidR="004747F5" w:rsidRPr="00E70F73" w:rsidRDefault="004747F5" w:rsidP="004747F5">
      <w:pPr>
        <w:rPr>
          <w:rFonts w:ascii="GHEA Grapalat" w:eastAsia="Calibri" w:hAnsi="GHEA Grapalat"/>
          <w:bCs/>
          <w:sz w:val="18"/>
          <w:szCs w:val="18"/>
          <w:lang w:val="hy-AM"/>
        </w:rPr>
      </w:pPr>
      <w:r w:rsidRPr="00E70F73">
        <w:rPr>
          <w:rFonts w:ascii="GHEA Grapalat" w:eastAsia="Calibri" w:hAnsi="GHEA Grapalat"/>
          <w:bCs/>
          <w:sz w:val="18"/>
          <w:szCs w:val="18"/>
          <w:lang w:val="hy-AM"/>
        </w:rPr>
        <w:t>Անիվների տրամագիծը՝ 200 մմ</w:t>
      </w:r>
    </w:p>
    <w:p w14:paraId="3BF7929B" w14:textId="369FF5EA" w:rsidR="004747F5" w:rsidRPr="00E70F73" w:rsidRDefault="00A346C4" w:rsidP="004747F5">
      <w:pPr>
        <w:rPr>
          <w:rFonts w:ascii="GHEA Grapalat" w:eastAsia="Calibri" w:hAnsi="GHEA Grapalat"/>
          <w:bCs/>
          <w:sz w:val="18"/>
          <w:szCs w:val="18"/>
          <w:lang w:val="hy-AM"/>
        </w:rPr>
      </w:pPr>
      <w:r w:rsidRPr="00E70F73">
        <w:rPr>
          <w:rFonts w:ascii="GHEA Grapalat" w:eastAsia="Calibri" w:hAnsi="GHEA Grapalat"/>
          <w:bCs/>
          <w:sz w:val="18"/>
          <w:szCs w:val="18"/>
          <w:lang w:val="hy-AM"/>
        </w:rPr>
        <w:t>Գործարանային ե</w:t>
      </w:r>
      <w:r w:rsidR="004747F5" w:rsidRPr="00E70F73">
        <w:rPr>
          <w:rFonts w:ascii="GHEA Grapalat" w:eastAsia="Calibri" w:hAnsi="GHEA Grapalat"/>
          <w:bCs/>
          <w:sz w:val="18"/>
          <w:szCs w:val="18"/>
          <w:lang w:val="hy-AM"/>
        </w:rPr>
        <w:t>րաշխիք՝ 1 տարի</w:t>
      </w:r>
    </w:p>
    <w:p w14:paraId="3A0EDD38" w14:textId="77777777" w:rsidR="00D423F5" w:rsidRPr="00E70F73" w:rsidRDefault="00D423F5" w:rsidP="00D423F5">
      <w:pPr>
        <w:spacing w:line="276" w:lineRule="auto"/>
        <w:jc w:val="both"/>
        <w:rPr>
          <w:rFonts w:ascii="GHEA Grapalat" w:eastAsia="Calibri" w:hAnsi="GHEA Grapalat"/>
          <w:bCs/>
          <w:sz w:val="18"/>
          <w:szCs w:val="18"/>
          <w:lang w:val="hy-AM"/>
        </w:rPr>
      </w:pPr>
      <w:r w:rsidRPr="00E70F73">
        <w:rPr>
          <w:rFonts w:ascii="GHEA Grapalat" w:eastAsia="Calibri" w:hAnsi="GHEA Grapalat"/>
          <w:bCs/>
          <w:sz w:val="18"/>
          <w:szCs w:val="18"/>
          <w:lang w:val="hy-AM"/>
        </w:rPr>
        <w:t>Աղբարկղի նկարագրությունը՝</w:t>
      </w:r>
    </w:p>
    <w:p w14:paraId="6749860F" w14:textId="77777777" w:rsidR="00D423F5" w:rsidRPr="00E70F73" w:rsidRDefault="00D423F5" w:rsidP="00D423F5">
      <w:pPr>
        <w:spacing w:line="276" w:lineRule="auto"/>
        <w:jc w:val="both"/>
        <w:rPr>
          <w:rFonts w:ascii="GHEA Grapalat" w:eastAsia="Calibri" w:hAnsi="GHEA Grapalat"/>
          <w:bCs/>
          <w:sz w:val="18"/>
          <w:szCs w:val="18"/>
          <w:lang w:val="hy-AM"/>
        </w:rPr>
      </w:pPr>
      <w:r w:rsidRPr="00E70F73">
        <w:rPr>
          <w:rFonts w:ascii="GHEA Grapalat" w:eastAsia="Calibri" w:hAnsi="GHEA Grapalat"/>
          <w:bCs/>
          <w:sz w:val="18"/>
          <w:szCs w:val="18"/>
          <w:lang w:val="hy-AM"/>
        </w:rPr>
        <w:t xml:space="preserve">Կառուցվածքը, պարամետրերը և անվտանգության պահանջները համապատասխան EN 840, RAL-GZ 951, ISO 9001 և ISO 14001 ստանդարտների պահանջների: </w:t>
      </w:r>
    </w:p>
    <w:p w14:paraId="0AA8C9B1" w14:textId="77777777" w:rsidR="00D423F5" w:rsidRPr="00E70F73" w:rsidRDefault="00D423F5" w:rsidP="00D423F5">
      <w:pPr>
        <w:spacing w:line="276" w:lineRule="auto"/>
        <w:jc w:val="both"/>
        <w:rPr>
          <w:rFonts w:ascii="GHEA Grapalat" w:eastAsia="Calibri" w:hAnsi="GHEA Grapalat"/>
          <w:bCs/>
          <w:sz w:val="18"/>
          <w:szCs w:val="18"/>
          <w:lang w:val="hy-AM"/>
        </w:rPr>
      </w:pPr>
      <w:r w:rsidRPr="00E70F73">
        <w:rPr>
          <w:rFonts w:ascii="GHEA Grapalat" w:eastAsia="Calibri" w:hAnsi="GHEA Grapalat"/>
          <w:bCs/>
          <w:sz w:val="18"/>
          <w:szCs w:val="18"/>
          <w:lang w:val="hy-AM"/>
        </w:rPr>
        <w:t xml:space="preserve">Աղբարկղի իրանը պետք է ունենա հստակ և ընթեռնելի կաղապարային մակնշում (ոչ թե պիտակավորված) և պարտադիր պարունակի առնվազն հետևյալ տեղեկատվությունը՝ </w:t>
      </w:r>
    </w:p>
    <w:p w14:paraId="084E2F6C" w14:textId="77777777" w:rsidR="00D423F5" w:rsidRPr="00E70F73" w:rsidRDefault="00D423F5" w:rsidP="00D423F5">
      <w:pPr>
        <w:pStyle w:val="a4"/>
        <w:numPr>
          <w:ilvl w:val="0"/>
          <w:numId w:val="1"/>
        </w:numPr>
        <w:spacing w:line="276" w:lineRule="auto"/>
        <w:jc w:val="both"/>
        <w:rPr>
          <w:rFonts w:ascii="GHEA Grapalat" w:eastAsia="Calibri" w:hAnsi="GHEA Grapalat"/>
          <w:bCs/>
          <w:sz w:val="18"/>
          <w:szCs w:val="18"/>
          <w:lang w:val="hy-AM"/>
        </w:rPr>
      </w:pPr>
      <w:r w:rsidRPr="00E70F73">
        <w:rPr>
          <w:rFonts w:ascii="GHEA Grapalat" w:eastAsia="Calibri" w:hAnsi="GHEA Grapalat"/>
          <w:bCs/>
          <w:sz w:val="18"/>
          <w:szCs w:val="18"/>
          <w:lang w:val="hy-AM"/>
        </w:rPr>
        <w:t xml:space="preserve">Արտադրող կազմակերպության անվանումը կամ ապրանքային նշանը, </w:t>
      </w:r>
    </w:p>
    <w:p w14:paraId="3A7DE47A" w14:textId="77777777" w:rsidR="00D423F5" w:rsidRPr="00E70F73" w:rsidRDefault="00D423F5" w:rsidP="00D423F5">
      <w:pPr>
        <w:pStyle w:val="a4"/>
        <w:numPr>
          <w:ilvl w:val="0"/>
          <w:numId w:val="1"/>
        </w:numPr>
        <w:spacing w:line="276" w:lineRule="auto"/>
        <w:jc w:val="both"/>
        <w:rPr>
          <w:rFonts w:ascii="GHEA Grapalat" w:eastAsia="Calibri" w:hAnsi="GHEA Grapalat"/>
          <w:bCs/>
          <w:sz w:val="18"/>
          <w:szCs w:val="18"/>
          <w:lang w:val="hy-AM"/>
        </w:rPr>
      </w:pPr>
      <w:r w:rsidRPr="00E70F73">
        <w:rPr>
          <w:rFonts w:ascii="GHEA Grapalat" w:eastAsia="Calibri" w:hAnsi="GHEA Grapalat"/>
          <w:bCs/>
          <w:sz w:val="18"/>
          <w:szCs w:val="18"/>
          <w:lang w:val="hy-AM"/>
        </w:rPr>
        <w:t xml:space="preserve">Արտադրության ամիսը և տարին, </w:t>
      </w:r>
    </w:p>
    <w:p w14:paraId="0AB2F68A" w14:textId="77777777" w:rsidR="00D423F5" w:rsidRPr="00E70F73" w:rsidRDefault="00D423F5" w:rsidP="00D423F5">
      <w:pPr>
        <w:pStyle w:val="a4"/>
        <w:numPr>
          <w:ilvl w:val="0"/>
          <w:numId w:val="1"/>
        </w:numPr>
        <w:spacing w:line="276" w:lineRule="auto"/>
        <w:jc w:val="both"/>
        <w:rPr>
          <w:rFonts w:ascii="GHEA Grapalat" w:eastAsia="Calibri" w:hAnsi="GHEA Grapalat"/>
          <w:bCs/>
          <w:sz w:val="18"/>
          <w:szCs w:val="18"/>
          <w:lang w:val="hy-AM"/>
        </w:rPr>
      </w:pPr>
      <w:r w:rsidRPr="00E70F73">
        <w:rPr>
          <w:rFonts w:ascii="GHEA Grapalat" w:eastAsia="Calibri" w:hAnsi="GHEA Grapalat"/>
          <w:bCs/>
          <w:sz w:val="18"/>
          <w:szCs w:val="18"/>
          <w:lang w:val="hy-AM"/>
        </w:rPr>
        <w:t xml:space="preserve">Օգտագործված հումքի տեսակը, </w:t>
      </w:r>
    </w:p>
    <w:p w14:paraId="0EA8B3EC" w14:textId="77777777" w:rsidR="00D423F5" w:rsidRPr="00E70F73" w:rsidRDefault="00D423F5" w:rsidP="00D423F5">
      <w:pPr>
        <w:pStyle w:val="a4"/>
        <w:numPr>
          <w:ilvl w:val="0"/>
          <w:numId w:val="1"/>
        </w:numPr>
        <w:spacing w:line="276" w:lineRule="auto"/>
        <w:jc w:val="both"/>
        <w:rPr>
          <w:rFonts w:ascii="GHEA Grapalat" w:eastAsia="Calibri" w:hAnsi="GHEA Grapalat"/>
          <w:bCs/>
          <w:sz w:val="18"/>
          <w:szCs w:val="18"/>
          <w:lang w:val="hy-AM"/>
        </w:rPr>
      </w:pPr>
      <w:r w:rsidRPr="00E70F73">
        <w:rPr>
          <w:rFonts w:ascii="GHEA Grapalat" w:eastAsia="Calibri" w:hAnsi="GHEA Grapalat"/>
          <w:bCs/>
          <w:sz w:val="18"/>
          <w:szCs w:val="18"/>
          <w:lang w:val="hy-AM"/>
        </w:rPr>
        <w:t xml:space="preserve">Ծավալը, </w:t>
      </w:r>
    </w:p>
    <w:p w14:paraId="790B2984" w14:textId="77777777" w:rsidR="00D423F5" w:rsidRPr="00E70F73" w:rsidRDefault="00D423F5" w:rsidP="00D423F5">
      <w:pPr>
        <w:pStyle w:val="a4"/>
        <w:numPr>
          <w:ilvl w:val="0"/>
          <w:numId w:val="1"/>
        </w:numPr>
        <w:spacing w:line="276" w:lineRule="auto"/>
        <w:jc w:val="both"/>
        <w:rPr>
          <w:rFonts w:ascii="GHEA Grapalat" w:eastAsia="Calibri" w:hAnsi="GHEA Grapalat"/>
          <w:bCs/>
          <w:sz w:val="18"/>
          <w:szCs w:val="18"/>
          <w:lang w:val="hy-AM"/>
        </w:rPr>
      </w:pPr>
      <w:r w:rsidRPr="00E70F73">
        <w:rPr>
          <w:rFonts w:ascii="GHEA Grapalat" w:eastAsia="Calibri" w:hAnsi="GHEA Grapalat"/>
          <w:bCs/>
          <w:sz w:val="18"/>
          <w:szCs w:val="18"/>
          <w:lang w:val="hy-AM"/>
        </w:rPr>
        <w:t xml:space="preserve">Առավելագույն բեռնատարողությունը, </w:t>
      </w:r>
    </w:p>
    <w:p w14:paraId="3C44A36A" w14:textId="77777777" w:rsidR="00D423F5" w:rsidRPr="00E70F73" w:rsidRDefault="00D423F5" w:rsidP="00D423F5">
      <w:pPr>
        <w:pStyle w:val="a4"/>
        <w:numPr>
          <w:ilvl w:val="0"/>
          <w:numId w:val="1"/>
        </w:numPr>
        <w:spacing w:line="276" w:lineRule="auto"/>
        <w:jc w:val="both"/>
        <w:rPr>
          <w:rFonts w:ascii="GHEA Grapalat" w:eastAsia="Calibri" w:hAnsi="GHEA Grapalat"/>
          <w:bCs/>
          <w:sz w:val="18"/>
          <w:szCs w:val="18"/>
          <w:lang w:val="hy-AM"/>
        </w:rPr>
      </w:pPr>
      <w:r w:rsidRPr="00E70F73">
        <w:rPr>
          <w:rFonts w:ascii="GHEA Grapalat" w:eastAsia="Calibri" w:hAnsi="GHEA Grapalat"/>
          <w:bCs/>
          <w:sz w:val="18"/>
          <w:szCs w:val="18"/>
          <w:lang w:val="hy-AM"/>
        </w:rPr>
        <w:t>Ստանդարտը համաձայն որի այն արտադրված է:</w:t>
      </w:r>
    </w:p>
    <w:p w14:paraId="303DFA17" w14:textId="77777777" w:rsidR="00D423F5" w:rsidRPr="00E70F73" w:rsidRDefault="00D423F5" w:rsidP="00D423F5">
      <w:pPr>
        <w:spacing w:line="276" w:lineRule="auto"/>
        <w:jc w:val="both"/>
        <w:rPr>
          <w:rFonts w:ascii="GHEA Grapalat" w:eastAsia="Calibri" w:hAnsi="GHEA Grapalat"/>
          <w:bCs/>
          <w:sz w:val="18"/>
          <w:szCs w:val="18"/>
          <w:lang w:val="hy-AM"/>
        </w:rPr>
      </w:pPr>
      <w:r w:rsidRPr="00E70F73">
        <w:rPr>
          <w:rFonts w:ascii="GHEA Grapalat" w:eastAsia="Calibri" w:hAnsi="GHEA Grapalat"/>
          <w:bCs/>
          <w:sz w:val="18"/>
          <w:szCs w:val="18"/>
          <w:lang w:val="hy-AM"/>
        </w:rPr>
        <w:t xml:space="preserve">Նյութը՝ բարձր խտայնության ցածր ճնշման առաջնային հումքի (HDPE) պոլիէթիլեն։ </w:t>
      </w:r>
    </w:p>
    <w:p w14:paraId="12A064F0" w14:textId="4EC854C9" w:rsidR="00B1789A" w:rsidRPr="00E70F73" w:rsidRDefault="00D423F5" w:rsidP="003604EF">
      <w:pPr>
        <w:spacing w:line="276" w:lineRule="auto"/>
        <w:jc w:val="both"/>
        <w:rPr>
          <w:rFonts w:ascii="GHEA Grapalat" w:eastAsia="Calibri" w:hAnsi="GHEA Grapalat"/>
          <w:bCs/>
          <w:sz w:val="18"/>
          <w:szCs w:val="18"/>
          <w:lang w:val="hy-AM"/>
        </w:rPr>
      </w:pPr>
      <w:r w:rsidRPr="00E70F73">
        <w:rPr>
          <w:rFonts w:ascii="GHEA Grapalat" w:eastAsia="Calibri" w:hAnsi="GHEA Grapalat"/>
          <w:bCs/>
          <w:sz w:val="18"/>
          <w:szCs w:val="18"/>
          <w:lang w:val="hy-AM"/>
        </w:rPr>
        <w:t xml:space="preserve">Աղբարկղը պետք է տեղակայված լինի շարժական 4 անիվների վրա, որոնք պետք է ամրացված լինեն կոնտեյների կաղապարի հետ մետաղական կոնստրուկցիայի միջոցով։ Անիվների նյութը՝ բարձր խտայնության պոլիէթիլենից, սև գույնի, իսկ անվադողերի նյութը՝ ռետինե, բարձր խտայնության։ Անիվներից 2-ը պետք է ունենան արգելակման համակարգ։ Անիվները պտտվում են ուղղաձիգ առանցքի շուրջ։ </w:t>
      </w:r>
    </w:p>
    <w:p w14:paraId="4A9A4044" w14:textId="1AA04C6B" w:rsidR="00B1789A" w:rsidRPr="00E70F73" w:rsidRDefault="00D423F5" w:rsidP="003604EF">
      <w:pPr>
        <w:spacing w:line="276" w:lineRule="auto"/>
        <w:jc w:val="both"/>
        <w:rPr>
          <w:rFonts w:ascii="GHEA Grapalat" w:eastAsia="Calibri" w:hAnsi="GHEA Grapalat"/>
          <w:bCs/>
          <w:sz w:val="18"/>
          <w:szCs w:val="18"/>
          <w:lang w:val="hy-AM"/>
        </w:rPr>
      </w:pPr>
      <w:r w:rsidRPr="00E70F73">
        <w:rPr>
          <w:rFonts w:ascii="GHEA Grapalat" w:eastAsia="Calibri" w:hAnsi="GHEA Grapalat"/>
          <w:bCs/>
          <w:sz w:val="18"/>
          <w:szCs w:val="18"/>
          <w:lang w:val="hy-AM"/>
        </w:rPr>
        <w:t xml:space="preserve">Աղբարկղը պետք է ունենա լրացուցիչ ամրացնող կառուցվածք՝ աղբատարի մանիպուլատորի բռնիչի համար։Աղբարկղը ունի ոչ պակաս երկու ծխնիների միջոցով բացվող մեծ կափարիչ, որն ունի բացելու համար նախատեսված առնվազն երկու բռնակ, գույնը կանաչ:  </w:t>
      </w:r>
    </w:p>
    <w:p w14:paraId="5C901D62" w14:textId="77777777" w:rsidR="00B1789A" w:rsidRPr="00E70F73" w:rsidRDefault="00D423F5" w:rsidP="003604EF">
      <w:pPr>
        <w:spacing w:line="276" w:lineRule="auto"/>
        <w:jc w:val="both"/>
        <w:rPr>
          <w:rFonts w:ascii="GHEA Grapalat" w:eastAsia="Calibri" w:hAnsi="GHEA Grapalat"/>
          <w:bCs/>
          <w:sz w:val="18"/>
          <w:szCs w:val="18"/>
          <w:lang w:val="hy-AM"/>
        </w:rPr>
      </w:pPr>
      <w:r w:rsidRPr="00E70F73">
        <w:rPr>
          <w:rFonts w:ascii="GHEA Grapalat" w:eastAsia="Calibri" w:hAnsi="GHEA Grapalat"/>
          <w:bCs/>
          <w:sz w:val="18"/>
          <w:szCs w:val="18"/>
          <w:lang w:val="hy-AM"/>
        </w:rPr>
        <w:t xml:space="preserve">Աղբարկղը պետք է ունենա վավեր ISO 9001, ISO 14001, RAL-GZ 951 և EN 840 ստանդարտներին համապատասխանության սերտիֆիկատներ, որոնց  ներկայացումը մատակարարման ժամանակ պարտադիր է: EN 840 ստանդարտին համապատասխանության սերտիֆիկատի կամ դրա հավելվածի մեջ պետք է հստակ արտացոլված լինի անկախ հեղինակավոր սերտիֆիկացնող մարմնի՝ TUV Reihnland կամ TUV SUD կողմից (ոչ թե արտադրող գործարանի կամ վերջինիս կողմից փորձարկման արդյունքների վրա այլ կազմակերպության կողմից) փորձարկման ենթարկված ապրանքների քանակը, դրանց ծավալը, քաշը, բեռնատարողությունը,  չափերը, օգտագործված նյութը: </w:t>
      </w:r>
    </w:p>
    <w:p w14:paraId="31123397" w14:textId="3FA4A827" w:rsidR="00495460" w:rsidRPr="00E70F73" w:rsidRDefault="00495460" w:rsidP="003604EF">
      <w:pPr>
        <w:spacing w:line="276" w:lineRule="auto"/>
        <w:jc w:val="both"/>
        <w:rPr>
          <w:rFonts w:ascii="GHEA Grapalat" w:eastAsia="Calibri" w:hAnsi="GHEA Grapalat"/>
          <w:bCs/>
          <w:sz w:val="18"/>
          <w:szCs w:val="18"/>
          <w:lang w:val="hy-AM"/>
        </w:rPr>
      </w:pPr>
      <w:r w:rsidRPr="00E70F73">
        <w:rPr>
          <w:rFonts w:ascii="GHEA Grapalat" w:eastAsia="Calibri" w:hAnsi="GHEA Grapalat"/>
          <w:bCs/>
          <w:sz w:val="18"/>
          <w:szCs w:val="18"/>
          <w:lang w:val="hy-AM"/>
        </w:rPr>
        <w:t>Աղբարկղի կենտրոնական հատվածի տեքստը համաձայնեցնել պատվիրատուի հետ:</w:t>
      </w:r>
    </w:p>
    <w:p w14:paraId="0CF97167" w14:textId="2E4D0A47" w:rsidR="00B1789A" w:rsidRPr="00E70F73" w:rsidRDefault="00D423F5" w:rsidP="003604EF">
      <w:pPr>
        <w:spacing w:line="276" w:lineRule="auto"/>
        <w:jc w:val="both"/>
        <w:rPr>
          <w:rFonts w:ascii="GHEA Grapalat" w:eastAsia="Calibri" w:hAnsi="GHEA Grapalat"/>
          <w:bCs/>
          <w:sz w:val="18"/>
          <w:szCs w:val="18"/>
          <w:lang w:val="hy-AM"/>
        </w:rPr>
      </w:pPr>
      <w:r w:rsidRPr="00E70F73">
        <w:rPr>
          <w:rFonts w:ascii="GHEA Grapalat" w:eastAsia="Calibri" w:hAnsi="GHEA Grapalat"/>
          <w:bCs/>
          <w:sz w:val="18"/>
          <w:szCs w:val="18"/>
          <w:lang w:val="hy-AM"/>
        </w:rPr>
        <w:t xml:space="preserve">Առավելագույն թույլատրելի շեղումները աղբարկղերի պարամետրերում  կազմում է ±5%: </w:t>
      </w:r>
    </w:p>
    <w:p w14:paraId="41F59459" w14:textId="60F47DCB" w:rsidR="00B1789A" w:rsidRPr="00E70F73" w:rsidRDefault="00D423F5" w:rsidP="003604EF">
      <w:pPr>
        <w:spacing w:line="276" w:lineRule="auto"/>
        <w:jc w:val="both"/>
        <w:rPr>
          <w:rFonts w:ascii="GHEA Grapalat" w:eastAsia="Calibri" w:hAnsi="GHEA Grapalat"/>
          <w:bCs/>
          <w:sz w:val="18"/>
          <w:szCs w:val="18"/>
          <w:lang w:val="hy-AM"/>
        </w:rPr>
      </w:pPr>
      <w:r w:rsidRPr="00E70F73">
        <w:rPr>
          <w:rFonts w:ascii="GHEA Grapalat" w:eastAsia="Calibri" w:hAnsi="GHEA Grapalat"/>
          <w:bCs/>
          <w:sz w:val="18"/>
          <w:szCs w:val="18"/>
          <w:lang w:val="hy-AM"/>
        </w:rPr>
        <w:t xml:space="preserve">Աղբարկղը պետք է լինի </w:t>
      </w:r>
      <w:r w:rsidRPr="00E70F73">
        <w:rPr>
          <w:rFonts w:ascii="GHEA Grapalat" w:eastAsia="Calibri" w:hAnsi="GHEA Grapalat"/>
          <w:b/>
          <w:i/>
          <w:sz w:val="18"/>
          <w:szCs w:val="18"/>
          <w:lang w:val="hy-AM"/>
        </w:rPr>
        <w:t xml:space="preserve"> </w:t>
      </w:r>
      <w:r w:rsidRPr="00E70F73">
        <w:rPr>
          <w:rFonts w:ascii="GHEA Grapalat" w:eastAsia="Calibri" w:hAnsi="GHEA Grapalat"/>
          <w:bCs/>
          <w:sz w:val="18"/>
          <w:szCs w:val="18"/>
          <w:lang w:val="hy-AM"/>
        </w:rPr>
        <w:t>հետևյալ ապրանքանիշներից որևէ մեկը Contenur կամ</w:t>
      </w:r>
      <w:r w:rsidR="00F8369F" w:rsidRPr="00E70F73">
        <w:rPr>
          <w:rFonts w:ascii="GHEA Grapalat" w:eastAsia="Calibri" w:hAnsi="GHEA Grapalat"/>
          <w:bCs/>
          <w:sz w:val="18"/>
          <w:szCs w:val="18"/>
          <w:lang w:val="hy-AM"/>
        </w:rPr>
        <w:t xml:space="preserve"> համարժեք</w:t>
      </w:r>
      <w:r w:rsidR="00C555FD" w:rsidRPr="00E70F73">
        <w:rPr>
          <w:rFonts w:ascii="GHEA Grapalat" w:eastAsia="Calibri" w:hAnsi="GHEA Grapalat"/>
          <w:bCs/>
          <w:sz w:val="18"/>
          <w:szCs w:val="18"/>
          <w:lang w:val="hy-AM"/>
        </w:rPr>
        <w:t xml:space="preserve"> </w:t>
      </w:r>
      <w:r w:rsidR="009556EA" w:rsidRPr="00E70F73">
        <w:rPr>
          <w:rFonts w:ascii="GHEA Grapalat" w:eastAsia="Calibri" w:hAnsi="GHEA Grapalat"/>
          <w:bCs/>
          <w:sz w:val="18"/>
          <w:szCs w:val="18"/>
          <w:lang w:val="hy-AM"/>
        </w:rPr>
        <w:t xml:space="preserve">I-PLAST </w:t>
      </w:r>
      <w:r w:rsidRPr="00E70F73">
        <w:rPr>
          <w:rFonts w:ascii="GHEA Grapalat" w:eastAsia="Calibri" w:hAnsi="GHEA Grapalat"/>
          <w:bCs/>
          <w:sz w:val="18"/>
          <w:szCs w:val="18"/>
          <w:lang w:val="hy-AM"/>
        </w:rPr>
        <w:t xml:space="preserve">կամ  Weber </w:t>
      </w:r>
      <w:r w:rsidR="0046004E" w:rsidRPr="00E70F73">
        <w:rPr>
          <w:rFonts w:ascii="GHEA Grapalat" w:eastAsia="Calibri" w:hAnsi="GHEA Grapalat"/>
          <w:bCs/>
          <w:sz w:val="18"/>
          <w:szCs w:val="18"/>
          <w:lang w:val="hy-AM"/>
        </w:rPr>
        <w:t>կ</w:t>
      </w:r>
      <w:r w:rsidRPr="00E70F73">
        <w:rPr>
          <w:rFonts w:ascii="GHEA Grapalat" w:eastAsia="Calibri" w:hAnsi="GHEA Grapalat"/>
          <w:bCs/>
          <w:sz w:val="18"/>
          <w:szCs w:val="18"/>
          <w:lang w:val="hy-AM"/>
        </w:rPr>
        <w:t>ամ  ESE։</w:t>
      </w:r>
      <w:r w:rsidR="005D382C" w:rsidRPr="00E70F73">
        <w:rPr>
          <w:rFonts w:ascii="GHEA Grapalat" w:eastAsia="Calibri" w:hAnsi="GHEA Grapalat"/>
          <w:bCs/>
          <w:sz w:val="18"/>
          <w:szCs w:val="18"/>
          <w:lang w:val="hy-AM"/>
        </w:rPr>
        <w:t xml:space="preserve"> </w:t>
      </w:r>
    </w:p>
    <w:p w14:paraId="5D1F12E2" w14:textId="77777777" w:rsidR="00B1789A" w:rsidRPr="00E70F73" w:rsidRDefault="00D423F5" w:rsidP="003604EF">
      <w:pPr>
        <w:spacing w:line="276" w:lineRule="auto"/>
        <w:jc w:val="both"/>
        <w:rPr>
          <w:rFonts w:ascii="GHEA Grapalat" w:eastAsia="Calibri" w:hAnsi="GHEA Grapalat"/>
          <w:bCs/>
          <w:sz w:val="18"/>
          <w:szCs w:val="18"/>
          <w:lang w:val="hy-AM"/>
        </w:rPr>
      </w:pPr>
      <w:r w:rsidRPr="00E70F73">
        <w:rPr>
          <w:rFonts w:ascii="GHEA Grapalat" w:eastAsia="Calibri" w:hAnsi="GHEA Grapalat"/>
          <w:bCs/>
          <w:sz w:val="18"/>
          <w:szCs w:val="18"/>
          <w:lang w:val="hy-AM"/>
        </w:rPr>
        <w:t xml:space="preserve">Աղբարկղը նոր է, արտադրությունը </w:t>
      </w:r>
      <w:r w:rsidR="009556EA" w:rsidRPr="00E70F73">
        <w:rPr>
          <w:rFonts w:ascii="GHEA Grapalat" w:eastAsia="Calibri" w:hAnsi="GHEA Grapalat"/>
          <w:bCs/>
          <w:sz w:val="18"/>
          <w:szCs w:val="18"/>
          <w:lang w:val="hy-AM"/>
        </w:rPr>
        <w:t xml:space="preserve">առնվազն </w:t>
      </w:r>
      <w:r w:rsidRPr="00E70F73">
        <w:rPr>
          <w:rFonts w:ascii="GHEA Grapalat" w:eastAsia="Calibri" w:hAnsi="GHEA Grapalat"/>
          <w:bCs/>
          <w:sz w:val="18"/>
          <w:szCs w:val="18"/>
          <w:lang w:val="hy-AM"/>
        </w:rPr>
        <w:t>202</w:t>
      </w:r>
      <w:r w:rsidR="00B1789A" w:rsidRPr="00E70F73">
        <w:rPr>
          <w:rFonts w:ascii="GHEA Grapalat" w:eastAsia="Calibri" w:hAnsi="GHEA Grapalat"/>
          <w:bCs/>
          <w:sz w:val="18"/>
          <w:szCs w:val="18"/>
          <w:lang w:val="hy-AM"/>
        </w:rPr>
        <w:t>5</w:t>
      </w:r>
      <w:r w:rsidRPr="00E70F73">
        <w:rPr>
          <w:rFonts w:ascii="GHEA Grapalat" w:eastAsia="Calibri" w:hAnsi="GHEA Grapalat"/>
          <w:bCs/>
          <w:sz w:val="18"/>
          <w:szCs w:val="18"/>
          <w:lang w:val="hy-AM"/>
        </w:rPr>
        <w:t xml:space="preserve">թ., նախկինում չօգտագործված և չվերանորոգված: </w:t>
      </w:r>
    </w:p>
    <w:p w14:paraId="6A553A6E" w14:textId="6DA35C9E" w:rsidR="00B1789A" w:rsidRPr="00E70F73" w:rsidRDefault="00D423F5" w:rsidP="003604EF">
      <w:pPr>
        <w:spacing w:line="276" w:lineRule="auto"/>
        <w:jc w:val="both"/>
        <w:rPr>
          <w:rFonts w:ascii="GHEA Grapalat" w:eastAsia="Calibri" w:hAnsi="GHEA Grapalat"/>
          <w:bCs/>
          <w:sz w:val="18"/>
          <w:szCs w:val="18"/>
          <w:lang w:val="hy-AM"/>
        </w:rPr>
      </w:pPr>
      <w:r w:rsidRPr="00E70F73">
        <w:rPr>
          <w:rFonts w:ascii="GHEA Grapalat" w:eastAsia="Calibri" w:hAnsi="GHEA Grapalat"/>
          <w:bCs/>
          <w:sz w:val="18"/>
          <w:szCs w:val="18"/>
          <w:lang w:val="hy-AM"/>
        </w:rPr>
        <w:t>Աղբարկղի արտաքին տեսքը ներկայացված է կից նկարում</w:t>
      </w:r>
      <w:r w:rsidR="003D69BC" w:rsidRPr="00E70F73">
        <w:rPr>
          <w:rFonts w:ascii="GHEA Grapalat" w:eastAsia="Calibri" w:hAnsi="GHEA Grapalat"/>
          <w:bCs/>
          <w:sz w:val="18"/>
          <w:szCs w:val="18"/>
          <w:lang w:val="hy-AM"/>
        </w:rPr>
        <w:t xml:space="preserve"> /նկարը կողմնորոշիչ բնույթ է կրում/</w:t>
      </w:r>
      <w:r w:rsidRPr="00E70F73">
        <w:rPr>
          <w:rFonts w:ascii="GHEA Grapalat" w:eastAsia="Calibri" w:hAnsi="GHEA Grapalat"/>
          <w:bCs/>
          <w:sz w:val="18"/>
          <w:szCs w:val="18"/>
          <w:lang w:val="hy-AM"/>
        </w:rPr>
        <w:t>։</w:t>
      </w:r>
      <w:r w:rsidR="00B1789A" w:rsidRPr="00E70F73">
        <w:rPr>
          <w:rFonts w:ascii="GHEA Grapalat" w:eastAsia="Calibri" w:hAnsi="GHEA Grapalat"/>
          <w:bCs/>
          <w:sz w:val="18"/>
          <w:szCs w:val="18"/>
          <w:lang w:val="hy-AM"/>
        </w:rPr>
        <w:t xml:space="preserve"> </w:t>
      </w:r>
    </w:p>
    <w:p w14:paraId="4B5A1323" w14:textId="77777777" w:rsidR="00B1789A" w:rsidRPr="00E70F73" w:rsidRDefault="00D423F5" w:rsidP="003604EF">
      <w:pPr>
        <w:spacing w:line="276" w:lineRule="auto"/>
        <w:jc w:val="both"/>
        <w:rPr>
          <w:rFonts w:ascii="GHEA Grapalat" w:eastAsia="Calibri" w:hAnsi="GHEA Grapalat" w:cs="Arial"/>
          <w:bCs/>
          <w:sz w:val="18"/>
          <w:szCs w:val="18"/>
          <w:lang w:val="hy-AM"/>
        </w:rPr>
      </w:pPr>
      <w:r w:rsidRPr="00E70F73">
        <w:rPr>
          <w:rFonts w:ascii="GHEA Grapalat" w:eastAsia="Calibri" w:hAnsi="GHEA Grapalat"/>
          <w:bCs/>
          <w:sz w:val="18"/>
          <w:szCs w:val="18"/>
          <w:lang w:val="hy-AM"/>
        </w:rPr>
        <w:t>Ապրան</w:t>
      </w:r>
      <w:r w:rsidRPr="00E70F73">
        <w:rPr>
          <w:rFonts w:ascii="GHEA Grapalat" w:eastAsia="Calibri" w:hAnsi="GHEA Grapalat"/>
          <w:bCs/>
          <w:sz w:val="18"/>
          <w:szCs w:val="18"/>
          <w:lang w:val="hy-AM"/>
        </w:rPr>
        <w:softHyphen/>
        <w:t>քի տեխնիկական</w:t>
      </w:r>
      <w:r w:rsidRPr="00E70F73">
        <w:rPr>
          <w:rFonts w:ascii="GHEA Grapalat" w:eastAsia="Calibri" w:hAnsi="GHEA Grapalat" w:cs="Arial"/>
          <w:bCs/>
          <w:sz w:val="18"/>
          <w:szCs w:val="18"/>
          <w:lang w:val="hy-AM"/>
        </w:rPr>
        <w:t xml:space="preserve"> բնութագրերի ակնհայտ անհամապատասխանության դեպքում պատ</w:t>
      </w:r>
      <w:r w:rsidRPr="00E70F73">
        <w:rPr>
          <w:rFonts w:ascii="GHEA Grapalat" w:eastAsia="Calibri" w:hAnsi="GHEA Grapalat" w:cs="Arial"/>
          <w:bCs/>
          <w:sz w:val="18"/>
          <w:szCs w:val="18"/>
          <w:lang w:val="hy-AM"/>
        </w:rPr>
        <w:softHyphen/>
        <w:t>վի</w:t>
      </w:r>
      <w:r w:rsidRPr="00E70F73">
        <w:rPr>
          <w:rFonts w:ascii="GHEA Grapalat" w:eastAsia="Calibri" w:hAnsi="GHEA Grapalat" w:cs="Arial"/>
          <w:bCs/>
          <w:sz w:val="18"/>
          <w:szCs w:val="18"/>
          <w:lang w:val="hy-AM"/>
        </w:rPr>
        <w:softHyphen/>
        <w:t>րատուի ընտրությամբ երկու աղբարկղ պետք է մատակարարի հաշվին ենթարկվի ՀՀ պետական փոր</w:t>
      </w:r>
      <w:r w:rsidRPr="00E70F73">
        <w:rPr>
          <w:rFonts w:ascii="GHEA Grapalat" w:eastAsia="Calibri" w:hAnsi="GHEA Grapalat" w:cs="Arial"/>
          <w:bCs/>
          <w:sz w:val="18"/>
          <w:szCs w:val="18"/>
          <w:lang w:val="hy-AM"/>
        </w:rPr>
        <w:softHyphen/>
        <w:t xml:space="preserve">ձաքննության և պատվիրատուին ներկայացվի փորձագետի եզրակացություն՝  աղբարկղի մակնշման, ծավալի, չափերի, հումքի, բեռնատարողության, ստանդարտի, ինչպես նաև սերտիֆիկատների վավերականության և արժանահավատության վերաբերյալ: </w:t>
      </w:r>
    </w:p>
    <w:p w14:paraId="56FA4BCF" w14:textId="47F634F2" w:rsidR="00D423F5" w:rsidRPr="00E70F73" w:rsidRDefault="00D423F5" w:rsidP="003604EF">
      <w:pPr>
        <w:spacing w:line="276" w:lineRule="auto"/>
        <w:jc w:val="both"/>
        <w:rPr>
          <w:rFonts w:ascii="GHEA Grapalat" w:eastAsia="Calibri" w:hAnsi="GHEA Grapalat" w:cs="Arial"/>
          <w:bCs/>
          <w:sz w:val="18"/>
          <w:szCs w:val="18"/>
          <w:lang w:val="hy-AM"/>
        </w:rPr>
      </w:pPr>
      <w:r w:rsidRPr="00E70F73">
        <w:rPr>
          <w:rFonts w:ascii="GHEA Grapalat" w:eastAsia="Calibri" w:hAnsi="GHEA Grapalat" w:cs="Arial"/>
          <w:bCs/>
          <w:sz w:val="18"/>
          <w:szCs w:val="18"/>
          <w:lang w:val="hy-AM"/>
        </w:rPr>
        <w:t xml:space="preserve">Սույն կետով նշված ՀՀ պետական փորձաքննություն չիրականացնելը, կամ առաջարկվող ապրանքը վերոհիշյալ տեխնիկական բնութագրին համապատասխանության վերաբերյալ եզրակացությունը Պատվիրատուին չտրամադրելը, կամ եթե տրամադրված եզրակացությամբ արձանագրվել է անհամապատասխանություն վերոհիշյալ տեխնիկական բնութագրին, ապա  Պատվիրատուն իրավունք ունի հրաժարվել ապրանքից: </w:t>
      </w:r>
    </w:p>
    <w:p w14:paraId="25A26F14" w14:textId="77777777" w:rsidR="009F59B0" w:rsidRPr="00E70F73" w:rsidRDefault="009F59B0" w:rsidP="003604EF">
      <w:pPr>
        <w:spacing w:line="276" w:lineRule="auto"/>
        <w:jc w:val="both"/>
        <w:rPr>
          <w:rFonts w:ascii="GHEA Grapalat" w:eastAsia="Calibri" w:hAnsi="GHEA Grapalat" w:cs="Arial"/>
          <w:bCs/>
          <w:sz w:val="18"/>
          <w:szCs w:val="18"/>
          <w:lang w:val="hy-AM"/>
        </w:rPr>
      </w:pPr>
    </w:p>
    <w:p w14:paraId="11FB0B34" w14:textId="77777777" w:rsidR="009F59B0" w:rsidRPr="00E70F73" w:rsidRDefault="009F59B0" w:rsidP="003604EF">
      <w:pPr>
        <w:spacing w:line="276" w:lineRule="auto"/>
        <w:jc w:val="both"/>
        <w:rPr>
          <w:rFonts w:ascii="GHEA Grapalat" w:eastAsia="Calibri" w:hAnsi="GHEA Grapalat" w:cs="Arial"/>
          <w:bCs/>
          <w:sz w:val="18"/>
          <w:szCs w:val="18"/>
          <w:lang w:val="hy-AM"/>
        </w:rPr>
      </w:pPr>
    </w:p>
    <w:p w14:paraId="24C9445A" w14:textId="77777777" w:rsidR="009F59B0" w:rsidRPr="00E70F73" w:rsidRDefault="009F59B0" w:rsidP="003604EF">
      <w:pPr>
        <w:spacing w:line="276" w:lineRule="auto"/>
        <w:jc w:val="both"/>
        <w:rPr>
          <w:rFonts w:ascii="GHEA Grapalat" w:eastAsia="Calibri" w:hAnsi="GHEA Grapalat" w:cs="Arial"/>
          <w:bCs/>
          <w:sz w:val="18"/>
          <w:szCs w:val="18"/>
          <w:lang w:val="hy-AM"/>
        </w:rPr>
      </w:pPr>
    </w:p>
    <w:p w14:paraId="0D24CFD2" w14:textId="77777777" w:rsidR="009F59B0" w:rsidRPr="00E70F73" w:rsidRDefault="009F59B0" w:rsidP="003604EF">
      <w:pPr>
        <w:spacing w:line="276" w:lineRule="auto"/>
        <w:jc w:val="both"/>
        <w:rPr>
          <w:rFonts w:ascii="GHEA Grapalat" w:eastAsia="Calibri" w:hAnsi="GHEA Grapalat" w:cs="Arial"/>
          <w:bCs/>
          <w:sz w:val="18"/>
          <w:szCs w:val="18"/>
          <w:lang w:val="hy-AM"/>
        </w:rPr>
      </w:pPr>
    </w:p>
    <w:p w14:paraId="7B289627" w14:textId="77777777" w:rsidR="009F59B0" w:rsidRPr="00E70F73" w:rsidRDefault="009F59B0" w:rsidP="003604EF">
      <w:pPr>
        <w:spacing w:line="276" w:lineRule="auto"/>
        <w:jc w:val="both"/>
        <w:rPr>
          <w:rFonts w:ascii="GHEA Grapalat" w:eastAsia="Calibri" w:hAnsi="GHEA Grapalat" w:cs="Arial"/>
          <w:bCs/>
          <w:sz w:val="18"/>
          <w:szCs w:val="18"/>
          <w:lang w:val="hy-AM"/>
        </w:rPr>
      </w:pPr>
    </w:p>
    <w:p w14:paraId="4F8878E1" w14:textId="77777777" w:rsidR="009F59B0" w:rsidRPr="00E70F73" w:rsidRDefault="009F59B0" w:rsidP="003604EF">
      <w:pPr>
        <w:spacing w:line="276" w:lineRule="auto"/>
        <w:jc w:val="both"/>
        <w:rPr>
          <w:rFonts w:ascii="GHEA Grapalat" w:eastAsia="Calibri" w:hAnsi="GHEA Grapalat" w:cs="Arial"/>
          <w:bCs/>
          <w:sz w:val="18"/>
          <w:szCs w:val="18"/>
          <w:lang w:val="hy-AM"/>
        </w:rPr>
      </w:pPr>
    </w:p>
    <w:p w14:paraId="1E019392" w14:textId="77777777" w:rsidR="009F59B0" w:rsidRPr="00E70F73" w:rsidRDefault="009F59B0" w:rsidP="003604EF">
      <w:pPr>
        <w:spacing w:line="276" w:lineRule="auto"/>
        <w:jc w:val="both"/>
        <w:rPr>
          <w:rFonts w:ascii="GHEA Grapalat" w:eastAsia="Calibri" w:hAnsi="GHEA Grapalat" w:cs="Arial"/>
          <w:bCs/>
          <w:sz w:val="18"/>
          <w:szCs w:val="18"/>
          <w:lang w:val="hy-AM"/>
        </w:rPr>
      </w:pPr>
    </w:p>
    <w:p w14:paraId="019F03C5" w14:textId="40A43110" w:rsidR="009F59B0" w:rsidRPr="00E70F73" w:rsidRDefault="003D69BC" w:rsidP="003604EF">
      <w:pPr>
        <w:spacing w:line="276" w:lineRule="auto"/>
        <w:jc w:val="both"/>
        <w:rPr>
          <w:rFonts w:ascii="GHEA Grapalat" w:eastAsia="Calibri" w:hAnsi="GHEA Grapalat"/>
          <w:bCs/>
          <w:sz w:val="18"/>
          <w:szCs w:val="18"/>
          <w:lang w:val="hy-AM"/>
        </w:rPr>
      </w:pPr>
      <w:r w:rsidRPr="00E70F73">
        <w:rPr>
          <w:rFonts w:ascii="GHEA Grapalat" w:eastAsia="Calibri" w:hAnsi="GHEA Grapalat"/>
          <w:bCs/>
          <w:sz w:val="18"/>
          <w:szCs w:val="18"/>
          <w:lang w:val="hy-AM"/>
        </w:rPr>
        <w:t>Նկար</w:t>
      </w:r>
    </w:p>
    <w:p w14:paraId="26759C86" w14:textId="76697D3B" w:rsidR="00D423F5" w:rsidRPr="00E70F73" w:rsidRDefault="00B1789A" w:rsidP="004747F5">
      <w:pPr>
        <w:rPr>
          <w:rFonts w:ascii="GHEA Grapalat" w:eastAsia="Calibri" w:hAnsi="GHEA Grapalat"/>
          <w:bCs/>
          <w:sz w:val="20"/>
          <w:szCs w:val="20"/>
          <w:lang w:val="hy-AM"/>
        </w:rPr>
      </w:pPr>
      <w:r w:rsidRPr="00E70F73">
        <w:rPr>
          <w:rFonts w:ascii="Sylfaen" w:hAnsi="Sylfaen"/>
          <w:noProof/>
          <w:lang w:val="ru-RU" w:eastAsia="ru-RU"/>
        </w:rPr>
        <w:drawing>
          <wp:anchor distT="0" distB="0" distL="114300" distR="114300" simplePos="0" relativeHeight="251640832" behindDoc="1" locked="0" layoutInCell="1" allowOverlap="1" wp14:anchorId="4D774F72" wp14:editId="080B67AE">
            <wp:simplePos x="0" y="0"/>
            <wp:positionH relativeFrom="margin">
              <wp:posOffset>374015</wp:posOffset>
            </wp:positionH>
            <wp:positionV relativeFrom="paragraph">
              <wp:posOffset>24130</wp:posOffset>
            </wp:positionV>
            <wp:extent cx="5934075" cy="425767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34075" cy="42576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0F44F75" w14:textId="57481182" w:rsidR="00591BFA" w:rsidRPr="00E70F73" w:rsidRDefault="00591BFA" w:rsidP="00324877">
      <w:pPr>
        <w:jc w:val="both"/>
        <w:rPr>
          <w:rFonts w:ascii="Sylfaen" w:hAnsi="Sylfaen"/>
          <w:noProof/>
          <w:lang w:val="hy-AM"/>
        </w:rPr>
      </w:pPr>
    </w:p>
    <w:p w14:paraId="0AC669AB" w14:textId="77777777" w:rsidR="00AE0F27" w:rsidRPr="00E70F73" w:rsidRDefault="00AE0F27" w:rsidP="00324877">
      <w:pPr>
        <w:jc w:val="both"/>
        <w:rPr>
          <w:rFonts w:ascii="Sylfaen" w:hAnsi="Sylfaen"/>
          <w:noProof/>
          <w:lang w:val="hy-AM"/>
        </w:rPr>
      </w:pPr>
    </w:p>
    <w:bookmarkEnd w:id="0"/>
    <w:p w14:paraId="6EEEEB6D" w14:textId="77777777" w:rsidR="00AE0F27" w:rsidRPr="00E70F73" w:rsidRDefault="00AE0F27" w:rsidP="00324877">
      <w:pPr>
        <w:jc w:val="both"/>
        <w:rPr>
          <w:rFonts w:ascii="Sylfaen" w:hAnsi="Sylfaen"/>
          <w:noProof/>
          <w:lang w:val="hy-AM"/>
        </w:rPr>
      </w:pPr>
    </w:p>
    <w:sectPr w:rsidR="00AE0F27" w:rsidRPr="00E70F73" w:rsidSect="003604EF">
      <w:pgSz w:w="11907" w:h="16839" w:code="9"/>
      <w:pgMar w:top="426" w:right="850" w:bottom="851" w:left="851"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4D7488"/>
    <w:multiLevelType w:val="hybridMultilevel"/>
    <w:tmpl w:val="9BA8F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7F5"/>
    <w:rsid w:val="00034ADA"/>
    <w:rsid w:val="000D6F13"/>
    <w:rsid w:val="000E1C11"/>
    <w:rsid w:val="000E2C4A"/>
    <w:rsid w:val="000F46E6"/>
    <w:rsid w:val="00142E22"/>
    <w:rsid w:val="00153655"/>
    <w:rsid w:val="00176CFB"/>
    <w:rsid w:val="00180ACE"/>
    <w:rsid w:val="001810F6"/>
    <w:rsid w:val="001B10DD"/>
    <w:rsid w:val="001C0C78"/>
    <w:rsid w:val="001C210E"/>
    <w:rsid w:val="001F0305"/>
    <w:rsid w:val="0021368E"/>
    <w:rsid w:val="00267239"/>
    <w:rsid w:val="00283BD0"/>
    <w:rsid w:val="002B68CB"/>
    <w:rsid w:val="003228C2"/>
    <w:rsid w:val="00324877"/>
    <w:rsid w:val="003338C5"/>
    <w:rsid w:val="00355DDE"/>
    <w:rsid w:val="00356204"/>
    <w:rsid w:val="003604EF"/>
    <w:rsid w:val="00386C8C"/>
    <w:rsid w:val="003D079F"/>
    <w:rsid w:val="003D69BC"/>
    <w:rsid w:val="00406BAC"/>
    <w:rsid w:val="00444C25"/>
    <w:rsid w:val="0046004E"/>
    <w:rsid w:val="00466E9C"/>
    <w:rsid w:val="004747F5"/>
    <w:rsid w:val="00495460"/>
    <w:rsid w:val="00511654"/>
    <w:rsid w:val="00536321"/>
    <w:rsid w:val="005755A5"/>
    <w:rsid w:val="00591BFA"/>
    <w:rsid w:val="005C7C03"/>
    <w:rsid w:val="005D382C"/>
    <w:rsid w:val="006000E5"/>
    <w:rsid w:val="006364CF"/>
    <w:rsid w:val="006B03A6"/>
    <w:rsid w:val="007A62BE"/>
    <w:rsid w:val="007E51CD"/>
    <w:rsid w:val="00831165"/>
    <w:rsid w:val="00887152"/>
    <w:rsid w:val="008968E1"/>
    <w:rsid w:val="008A702C"/>
    <w:rsid w:val="008B168A"/>
    <w:rsid w:val="00937BE0"/>
    <w:rsid w:val="00944142"/>
    <w:rsid w:val="009556EA"/>
    <w:rsid w:val="00974EAB"/>
    <w:rsid w:val="00987AB1"/>
    <w:rsid w:val="009C7672"/>
    <w:rsid w:val="009D0C5E"/>
    <w:rsid w:val="009F536E"/>
    <w:rsid w:val="009F59B0"/>
    <w:rsid w:val="00A346C4"/>
    <w:rsid w:val="00AC3595"/>
    <w:rsid w:val="00AE0F27"/>
    <w:rsid w:val="00AF0CF8"/>
    <w:rsid w:val="00B01E2A"/>
    <w:rsid w:val="00B047C9"/>
    <w:rsid w:val="00B1789A"/>
    <w:rsid w:val="00B17C66"/>
    <w:rsid w:val="00BA2E80"/>
    <w:rsid w:val="00C03A49"/>
    <w:rsid w:val="00C2680A"/>
    <w:rsid w:val="00C27CF1"/>
    <w:rsid w:val="00C440A3"/>
    <w:rsid w:val="00C555FD"/>
    <w:rsid w:val="00C750CF"/>
    <w:rsid w:val="00C90643"/>
    <w:rsid w:val="00C97EFC"/>
    <w:rsid w:val="00CA4721"/>
    <w:rsid w:val="00CD06A0"/>
    <w:rsid w:val="00D1106D"/>
    <w:rsid w:val="00D423F5"/>
    <w:rsid w:val="00DD313B"/>
    <w:rsid w:val="00E175DC"/>
    <w:rsid w:val="00E33984"/>
    <w:rsid w:val="00E70F73"/>
    <w:rsid w:val="00E73535"/>
    <w:rsid w:val="00EE0B9D"/>
    <w:rsid w:val="00EE108D"/>
    <w:rsid w:val="00F006DD"/>
    <w:rsid w:val="00F01BAF"/>
    <w:rsid w:val="00F04532"/>
    <w:rsid w:val="00F23D48"/>
    <w:rsid w:val="00F31EA3"/>
    <w:rsid w:val="00F82B71"/>
    <w:rsid w:val="00F8369F"/>
    <w:rsid w:val="00F87248"/>
    <w:rsid w:val="00F932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A866F"/>
  <w15:chartTrackingRefBased/>
  <w15:docId w15:val="{B51C5778-1AC4-4705-9465-9090DDD05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47F5"/>
    <w:pPr>
      <w:spacing w:after="0" w:line="240" w:lineRule="auto"/>
    </w:pPr>
    <w:rPr>
      <w:rFonts w:ascii="Times New Roman" w:eastAsia="Times New Roman" w:hAnsi="Times New Roman" w:cs="Times New Roman"/>
      <w:sz w:val="24"/>
      <w:szCs w:val="24"/>
    </w:rPr>
  </w:style>
  <w:style w:type="paragraph" w:styleId="3">
    <w:name w:val="heading 3"/>
    <w:basedOn w:val="a"/>
    <w:next w:val="a"/>
    <w:link w:val="30"/>
    <w:qFormat/>
    <w:rsid w:val="00887152"/>
    <w:pPr>
      <w:keepNext/>
      <w:spacing w:line="360" w:lineRule="auto"/>
      <w:jc w:val="center"/>
      <w:outlineLvl w:val="2"/>
    </w:pPr>
    <w:rPr>
      <w:rFonts w:ascii="Arial LatArm" w:hAnsi="Arial LatArm"/>
      <w:i/>
      <w:sz w:val="20"/>
      <w:szCs w:val="20"/>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87152"/>
    <w:rPr>
      <w:rFonts w:ascii="Arial LatArm" w:eastAsia="Times New Roman" w:hAnsi="Arial LatArm" w:cs="Times New Roman"/>
      <w:i/>
      <w:sz w:val="20"/>
      <w:szCs w:val="20"/>
      <w:lang w:val="en-AU"/>
    </w:rPr>
  </w:style>
  <w:style w:type="paragraph" w:styleId="a3">
    <w:name w:val="Normal (Web)"/>
    <w:basedOn w:val="a"/>
    <w:uiPriority w:val="99"/>
    <w:rsid w:val="00887152"/>
    <w:pPr>
      <w:spacing w:before="100" w:beforeAutospacing="1" w:after="100" w:afterAutospacing="1"/>
    </w:pPr>
  </w:style>
  <w:style w:type="paragraph" w:styleId="a4">
    <w:name w:val="List Paragraph"/>
    <w:basedOn w:val="a"/>
    <w:uiPriority w:val="34"/>
    <w:qFormat/>
    <w:rsid w:val="00D423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481</Words>
  <Characters>2743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Partev Musheghyan</dc:creator>
  <cp:keywords/>
  <dc:description/>
  <cp:lastModifiedBy>Пользователь Windows</cp:lastModifiedBy>
  <cp:revision>30</cp:revision>
  <dcterms:created xsi:type="dcterms:W3CDTF">2026-02-13T05:39:00Z</dcterms:created>
  <dcterms:modified xsi:type="dcterms:W3CDTF">2026-04-10T06:11:00Z</dcterms:modified>
</cp:coreProperties>
</file>